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E3532F">
        <w:trPr>
          <w:trHeight w:val="80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E3532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49D11942" w:rsidR="00A3073F" w:rsidRPr="00F45C67" w:rsidRDefault="004976CA" w:rsidP="00F45C6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Bienestar Social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2C455314" w:rsidR="00A3073F" w:rsidRPr="00A3073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Desarrollo Cultural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7D15AFDB" w:rsidR="00A3073F" w:rsidRPr="00813C78" w:rsidRDefault="003403B1" w:rsidP="004C757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ABRIL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1A59C547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Gabriela Davayane Amaro Ortega / Mtro.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Enrique Reyes Soto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59C802CE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Desarrollo Cultural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091E6991" w:rsidR="00A3073F" w:rsidRPr="002D09EF" w:rsidRDefault="00F45C67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z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Villalongín 117,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4 /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3.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Cuauhtémoc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Alcaldía Cuauhtémoc, C.P. 06500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42377E58" w:rsidR="00A3073F" w:rsidRPr="004C7574" w:rsidRDefault="004C7574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55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00 extensión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13405 y 13406 / 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1336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y 13364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hyperlink r:id="rId11" w:history="1">
              <w:r w:rsidR="002559A7" w:rsidRPr="004C2112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davayane.amaro@imss.gob.mx</w:t>
              </w:r>
            </w:hyperlink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hyperlink r:id="rId12" w:history="1">
              <w:r w:rsidRPr="00F068D8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enrique.reyes@imss.gob.mx</w:t>
              </w:r>
            </w:hyperlink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2D6BFA23" w14:textId="77777777" w:rsidR="00CA692E" w:rsidRPr="004C7574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tbl>
      <w:tblPr>
        <w:tblStyle w:val="Tablaconcuadrcula"/>
        <w:tblW w:w="14079" w:type="dxa"/>
        <w:tblInd w:w="-743" w:type="dxa"/>
        <w:tblLook w:val="04A0" w:firstRow="1" w:lastRow="0" w:firstColumn="1" w:lastColumn="0" w:noHBand="0" w:noVBand="1"/>
      </w:tblPr>
      <w:tblGrid>
        <w:gridCol w:w="2014"/>
        <w:gridCol w:w="12065"/>
      </w:tblGrid>
      <w:tr w:rsidR="00CA692E" w14:paraId="2736315D" w14:textId="793B1F7B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5721D94E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Archivo</w:t>
            </w:r>
            <w:r w:rsidR="002559A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 de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00BA6DED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DBB26B9" w14:textId="2B916AEB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07E37A88" w:rsidR="00CA692E" w:rsidRPr="0045331A" w:rsidRDefault="00E3532F" w:rsidP="00F45C6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31849B" w:themeColor="accent5" w:themeShade="BF"/>
                <w:sz w:val="16"/>
                <w:szCs w:val="15"/>
                <w:lang w:val="es-MX"/>
              </w:rPr>
            </w:pPr>
            <w:r w:rsidRPr="00E353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Patrimonio cultural y cinematografía</w:t>
            </w:r>
          </w:p>
        </w:tc>
      </w:tr>
      <w:tr w:rsidR="00CA692E" w14:paraId="49606EB3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5AE425B2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6FDED115" w:rsidR="00CA692E" w:rsidRPr="008D7CA5" w:rsidRDefault="00F45C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</w:t>
            </w:r>
            <w:r w:rsidR="00F825C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Prestaciones Sociales</w:t>
            </w:r>
          </w:p>
        </w:tc>
      </w:tr>
    </w:tbl>
    <w:p w14:paraId="494E956A" w14:textId="66C6D46E" w:rsidR="008D7CA5" w:rsidRDefault="008D7CA5"/>
    <w:tbl>
      <w:tblPr>
        <w:tblStyle w:val="Tablaconcuadrcula"/>
        <w:tblW w:w="5275" w:type="pct"/>
        <w:tblInd w:w="-743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0"/>
        <w:gridCol w:w="5172"/>
        <w:gridCol w:w="1623"/>
        <w:gridCol w:w="1833"/>
        <w:gridCol w:w="3089"/>
      </w:tblGrid>
      <w:tr w:rsidR="008D7CA5" w14:paraId="5B7EB7F1" w14:textId="77777777" w:rsidTr="002C21B3">
        <w:trPr>
          <w:trHeight w:val="311"/>
        </w:trPr>
        <w:tc>
          <w:tcPr>
            <w:tcW w:w="820" w:type="pct"/>
            <w:shd w:val="clear" w:color="000000" w:fill="C6E0B4"/>
            <w:vAlign w:val="center"/>
          </w:tcPr>
          <w:p w14:paraId="3EEFB4D3" w14:textId="3E2F9A08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DOCUMENTAL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ES</w:t>
            </w:r>
            <w:r w:rsidR="00EC0C59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*/</w:t>
            </w:r>
          </w:p>
        </w:tc>
        <w:tc>
          <w:tcPr>
            <w:tcW w:w="1845" w:type="pct"/>
            <w:shd w:val="clear" w:color="000000" w:fill="C6E0B4"/>
            <w:vAlign w:val="center"/>
          </w:tcPr>
          <w:p w14:paraId="0CF8EACE" w14:textId="292F43C0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9" w:type="pct"/>
            <w:shd w:val="clear" w:color="000000" w:fill="C6E0B4"/>
            <w:vAlign w:val="center"/>
          </w:tcPr>
          <w:p w14:paraId="4454A6BE" w14:textId="32556AA3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54" w:type="pct"/>
            <w:shd w:val="clear" w:color="000000" w:fill="C6E0B4"/>
            <w:vAlign w:val="center"/>
          </w:tcPr>
          <w:p w14:paraId="7E8DB2EB" w14:textId="12851669" w:rsidR="008D7CA5" w:rsidRPr="00184829" w:rsidRDefault="00826AD2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TOTAL </w:t>
            </w:r>
            <w:r w:rsidR="003662F4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03" w:type="pct"/>
            <w:shd w:val="clear" w:color="000000" w:fill="C6E0B4"/>
            <w:vAlign w:val="center"/>
          </w:tcPr>
          <w:p w14:paraId="68F7B31E" w14:textId="62A97EB1" w:rsidR="008D7CA5" w:rsidRPr="00813C78" w:rsidRDefault="00F3262C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ÁREA Y 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Í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SICA</w:t>
            </w:r>
            <w:r w:rsidR="00F45C67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813C78" w14:paraId="5756AF52" w14:textId="77777777" w:rsidTr="002C21B3">
        <w:trPr>
          <w:trHeight w:val="311"/>
        </w:trPr>
        <w:tc>
          <w:tcPr>
            <w:tcW w:w="820" w:type="pct"/>
            <w:vAlign w:val="center"/>
          </w:tcPr>
          <w:p w14:paraId="2FFFBD7C" w14:textId="6B6B593D" w:rsidR="002B17C8" w:rsidRDefault="00EC0C59" w:rsidP="00EC0C59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  <w:r w:rsidRPr="00EC0C59">
              <w:rPr>
                <w:rFonts w:ascii="Montserrat Medium" w:hAnsi="Montserrat Medium"/>
                <w:b/>
                <w:bCs/>
                <w:sz w:val="14"/>
                <w:szCs w:val="14"/>
              </w:rPr>
              <w:t>5S.1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 NORMATIVIDAD EN MATERIA DE PRESTACIONES SOCIALES: </w:t>
            </w:r>
            <w:r w:rsidRPr="00EC0C59">
              <w:rPr>
                <w:rFonts w:ascii="Montserrat Medium" w:hAnsi="Montserrat Medium"/>
                <w:b/>
                <w:bCs/>
                <w:sz w:val="14"/>
                <w:szCs w:val="14"/>
              </w:rPr>
              <w:t>0</w:t>
            </w:r>
          </w:p>
          <w:p w14:paraId="3897926E" w14:textId="77777777" w:rsidR="00EC0C59" w:rsidRDefault="00EC0C59" w:rsidP="00EC0C59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</w:p>
          <w:p w14:paraId="2E5615E3" w14:textId="369DE9CD" w:rsidR="008D7CA5" w:rsidRPr="00D47DA7" w:rsidRDefault="002B17C8" w:rsidP="00EC0C59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B17C8">
              <w:rPr>
                <w:rFonts w:ascii="Montserrat Medium" w:hAnsi="Montserrat Medium"/>
                <w:b/>
                <w:bCs/>
                <w:sz w:val="14"/>
                <w:szCs w:val="14"/>
              </w:rPr>
              <w:t>5S.2</w:t>
            </w: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 xml:space="preserve">. </w:t>
            </w:r>
            <w:r w:rsidRPr="002B17C8">
              <w:rPr>
                <w:rFonts w:ascii="Montserrat Medium" w:hAnsi="Montserrat Medium"/>
                <w:sz w:val="14"/>
                <w:szCs w:val="14"/>
              </w:rPr>
              <w:t>PROGRAMAS Y PROYECTOS EN MATERIA DE PRESTACIONES SOCIALES</w:t>
            </w:r>
            <w:r w:rsidR="00EC0C59">
              <w:rPr>
                <w:rFonts w:ascii="Montserrat Medium" w:hAnsi="Montserrat Medium"/>
                <w:sz w:val="14"/>
                <w:szCs w:val="14"/>
              </w:rPr>
              <w:t xml:space="preserve">: </w:t>
            </w:r>
            <w:r w:rsidR="00EC0C59" w:rsidRPr="00ED7AF9">
              <w:rPr>
                <w:rFonts w:ascii="Montserrat Medium" w:hAnsi="Montserrat Medium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845" w:type="pct"/>
            <w:vAlign w:val="center"/>
          </w:tcPr>
          <w:p w14:paraId="37926C20" w14:textId="47A1EACA" w:rsidR="00F3262C" w:rsidRPr="00E3532F" w:rsidRDefault="00E3532F" w:rsidP="00012EFC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  <w:r w:rsidRPr="00E3532F">
              <w:rPr>
                <w:rFonts w:ascii="Montserrat Medium" w:hAnsi="Montserrat Medium"/>
                <w:sz w:val="14"/>
                <w:szCs w:val="14"/>
              </w:rPr>
              <w:t>Comprende la documentación generada en los Archivos de Trámite del desarrollo de programas y proyectos en materia de patrimonio cultural y cultura cinematográfica a cargo del área, incluyendo intervenciones artísticas en unidades médicas (murales), procesos de levantamiento, registro y actualización del patrimonio cultural mueble e inmueble en los OOAD, así como la planeación, gestión y ejecución de actividades de exhibición cinematográfica en teatros y otros espacios institucionales. Integra oficios, reportes, concentrados de información, programación, validaciones, seguimiento de actividades y evidencias documentales. Número de expedientes de Archivo de Trámite por año: 3 (2025).</w:t>
            </w:r>
          </w:p>
        </w:tc>
        <w:tc>
          <w:tcPr>
            <w:tcW w:w="579" w:type="pct"/>
            <w:vAlign w:val="center"/>
          </w:tcPr>
          <w:p w14:paraId="074AC61E" w14:textId="0FC065B5" w:rsidR="008D7CA5" w:rsidRPr="00D47DA7" w:rsidRDefault="00EA1CB4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F3262C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54" w:type="pct"/>
            <w:vAlign w:val="center"/>
          </w:tcPr>
          <w:p w14:paraId="5A9F331B" w14:textId="7B093CBA" w:rsidR="008D7CA5" w:rsidRPr="00F3262C" w:rsidRDefault="00E3532F" w:rsidP="004C7574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 w:rsidRPr="00E3532F">
              <w:rPr>
                <w:rFonts w:ascii="Montserrat Medium" w:hAnsi="Montserrat Medium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03" w:type="pct"/>
            <w:vAlign w:val="center"/>
          </w:tcPr>
          <w:p w14:paraId="22864699" w14:textId="69E9A5CE" w:rsidR="0061698E" w:rsidRPr="00E3532F" w:rsidRDefault="00F3262C" w:rsidP="00EA1CB4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 xml:space="preserve">Área: </w:t>
            </w:r>
            <w:r w:rsidR="00F45C67">
              <w:rPr>
                <w:rFonts w:ascii="Montserrat Medium" w:hAnsi="Montserrat Medium"/>
                <w:sz w:val="14"/>
                <w:szCs w:val="14"/>
              </w:rPr>
              <w:t xml:space="preserve">Jefatura de </w:t>
            </w:r>
            <w:r w:rsidR="00E3532F" w:rsidRPr="00E3532F">
              <w:rPr>
                <w:rFonts w:ascii="Montserrat Medium" w:hAnsi="Montserrat Medium"/>
                <w:sz w:val="14"/>
                <w:szCs w:val="14"/>
              </w:rPr>
              <w:t>patrimonio cultural y cinematografía.</w:t>
            </w:r>
          </w:p>
          <w:p w14:paraId="37CCD9EF" w14:textId="6AF4C274" w:rsidR="00F3262C" w:rsidRPr="00E3532F" w:rsidRDefault="00F3262C" w:rsidP="00EA1CB4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F3262C">
              <w:rPr>
                <w:rFonts w:ascii="Montserrat Medium" w:hAnsi="Montserrat Medium"/>
                <w:sz w:val="14"/>
                <w:szCs w:val="14"/>
              </w:rPr>
              <w:t xml:space="preserve">Ubicación: </w:t>
            </w:r>
            <w:r w:rsidR="00E3532F" w:rsidRPr="00E3532F">
              <w:rPr>
                <w:rFonts w:ascii="Montserrat Medium" w:hAnsi="Montserrat Medium"/>
                <w:sz w:val="14"/>
                <w:szCs w:val="14"/>
              </w:rPr>
              <w:t>División de Desarrollo Cultural, nivel central, Ciudad de México.</w:t>
            </w:r>
          </w:p>
          <w:p w14:paraId="300F40EA" w14:textId="137F09C6" w:rsidR="00F3262C" w:rsidRPr="00D47DA7" w:rsidRDefault="00F3262C" w:rsidP="00EA1CB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23126F" w:rsidRPr="00813C78" w14:paraId="4450F13D" w14:textId="77777777" w:rsidTr="0023126F">
        <w:trPr>
          <w:trHeight w:val="311"/>
        </w:trPr>
        <w:tc>
          <w:tcPr>
            <w:tcW w:w="5000" w:type="pct"/>
            <w:gridSpan w:val="5"/>
            <w:vAlign w:val="center"/>
          </w:tcPr>
          <w:p w14:paraId="487825DA" w14:textId="6AE7A684" w:rsidR="0023126F" w:rsidRPr="0045331A" w:rsidRDefault="00EC0C59" w:rsidP="0023126F">
            <w:pPr>
              <w:jc w:val="both"/>
              <w:rPr>
                <w:rFonts w:ascii="Montserrat Medium" w:hAnsi="Montserrat Medium"/>
                <w:color w:val="31849B" w:themeColor="accent5" w:themeShade="BF"/>
                <w:sz w:val="12"/>
                <w:szCs w:val="12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*/ </w:t>
            </w:r>
            <w:r w:rsidR="00E3532F" w:rsidRPr="00E3532F">
              <w:rPr>
                <w:rFonts w:ascii="Montserrat Medium" w:hAnsi="Montserrat Medium"/>
                <w:color w:val="000000"/>
                <w:sz w:val="14"/>
                <w:szCs w:val="14"/>
              </w:rPr>
              <w:t>2025: 3 expedientes</w:t>
            </w:r>
          </w:p>
        </w:tc>
      </w:tr>
    </w:tbl>
    <w:p w14:paraId="29F38E17" w14:textId="1DD02130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5281" w:type="pct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962"/>
        <w:gridCol w:w="4392"/>
      </w:tblGrid>
      <w:tr w:rsidR="00623117" w:rsidRPr="00813C78" w14:paraId="07CC7DD0" w14:textId="77777777" w:rsidTr="00443564">
        <w:trPr>
          <w:trHeight w:val="31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EA2E" w14:textId="70FD9FE0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4A35BC3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A56A784" w14:textId="77777777" w:rsidR="00E3532F" w:rsidRDefault="00E3532F" w:rsidP="00E3532F">
            <w:pP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02F99D2" w14:textId="2D400A82" w:rsidR="00E3532F" w:rsidRPr="00813C78" w:rsidRDefault="00E3532F" w:rsidP="00E3532F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31F1" w14:textId="5C6EFCFF" w:rsidR="00623117" w:rsidRDefault="00623117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3D80392C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DCD0972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5E0411C" w14:textId="77777777" w:rsidR="00F3262C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276D538A" w14:textId="31FFAE3C" w:rsidR="00F3262C" w:rsidRPr="00813C78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4E9A" w14:textId="22D8549E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433AB50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C95FBCF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20BFAA2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0D2CB947" w14:textId="46F52097" w:rsidR="00F3262C" w:rsidRPr="00813C78" w:rsidRDefault="00F32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623117" w:rsidRPr="00F3262C" w14:paraId="271869D1" w14:textId="77777777" w:rsidTr="006D10B2">
        <w:trPr>
          <w:trHeight w:val="628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E3BE" w14:textId="1A91BEFB" w:rsidR="00623117" w:rsidRPr="00E3532F" w:rsidRDefault="00E3532F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 w:rsidRPr="00E3532F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Lic. Jessica Ruiz Magaña</w:t>
            </w:r>
          </w:p>
          <w:p w14:paraId="4B033DB3" w14:textId="15653939" w:rsidR="006D10B2" w:rsidRPr="0045331A" w:rsidRDefault="006D10B2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 w:rsidRPr="006D10B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Jefe de Área de </w:t>
            </w:r>
            <w:r w:rsidR="00E3532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Patrimonio cultura y cinematografía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AE4B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F3262C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Juan Manuel Vieyra Calderón</w:t>
            </w:r>
          </w:p>
          <w:p w14:paraId="04A7A4C0" w14:textId="7A9D5661" w:rsidR="00443564" w:rsidRPr="00F3262C" w:rsidRDefault="006D10B2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A72C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4C7574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Enrique Reyes Soto</w:t>
            </w:r>
          </w:p>
          <w:p w14:paraId="5662CB27" w14:textId="0F73FBCB" w:rsidR="00443564" w:rsidRPr="00F3262C" w:rsidRDefault="00443564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Titular de la División de Desarrollo Cultural</w:t>
            </w:r>
          </w:p>
        </w:tc>
      </w:tr>
    </w:tbl>
    <w:p w14:paraId="2616F4FC" w14:textId="44F01D04" w:rsidR="008D7CA5" w:rsidRDefault="00FF7AF3" w:rsidP="00EA1CB4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lastRenderedPageBreak/>
        <w:tab/>
      </w:r>
    </w:p>
    <w:sectPr w:rsidR="008D7CA5" w:rsidSect="002C21B3">
      <w:headerReference w:type="default" r:id="rId13"/>
      <w:footerReference w:type="default" r:id="rId14"/>
      <w:pgSz w:w="15840" w:h="12240" w:orient="landscape"/>
      <w:pgMar w:top="0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4CAB1" w14:textId="77777777" w:rsidR="00736638" w:rsidRDefault="00736638" w:rsidP="00984A99">
      <w:r>
        <w:separator/>
      </w:r>
    </w:p>
  </w:endnote>
  <w:endnote w:type="continuationSeparator" w:id="0">
    <w:p w14:paraId="6D528F78" w14:textId="77777777" w:rsidR="00736638" w:rsidRDefault="00736638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4C7574" w:rsidRPr="004C7574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5280B" w14:textId="77777777" w:rsidR="00736638" w:rsidRDefault="00736638" w:rsidP="00984A99">
      <w:r>
        <w:separator/>
      </w:r>
    </w:p>
  </w:footnote>
  <w:footnote w:type="continuationSeparator" w:id="0">
    <w:p w14:paraId="32EF895F" w14:textId="77777777" w:rsidR="00736638" w:rsidRDefault="00736638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909063263" name="Imagen 1909063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5179DAA3">
              <wp:simplePos x="0" y="0"/>
              <wp:positionH relativeFrom="margin">
                <wp:posOffset>3493770</wp:posOffset>
              </wp:positionH>
              <wp:positionV relativeFrom="paragraph">
                <wp:posOffset>107950</wp:posOffset>
              </wp:positionV>
              <wp:extent cx="4911090" cy="466725"/>
              <wp:effectExtent l="0" t="0" r="381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1109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9DCCA2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</w:t>
                          </w:r>
                          <w:r w:rsidR="00800F39"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Documental </w:t>
                          </w: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de Archivo</w:t>
                          </w:r>
                          <w:r w:rsidR="00800F39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de Trámite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,</w:t>
                          </w:r>
                          <w:r w:rsidR="00401E63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2025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75.1pt;margin-top:8.5pt;width:386.7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" filled="f" stroked="f">
              <v:textbox inset="0,0,0,0">
                <w:txbxContent>
                  <w:p w14:paraId="1DB6175D" w14:textId="59DCCA2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</w:t>
                    </w:r>
                    <w:r w:rsidR="00800F39"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Documental </w:t>
                    </w: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de Archivo</w:t>
                    </w:r>
                    <w:r w:rsidR="00800F39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de Trámite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,</w:t>
                    </w:r>
                    <w:r w:rsidR="00401E63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2025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877004">
    <w:abstractNumId w:val="2"/>
  </w:num>
  <w:num w:numId="2" w16cid:durableId="1927029033">
    <w:abstractNumId w:val="1"/>
  </w:num>
  <w:num w:numId="3" w16cid:durableId="386803329">
    <w:abstractNumId w:val="3"/>
  </w:num>
  <w:num w:numId="4" w16cid:durableId="1078594566">
    <w:abstractNumId w:val="5"/>
  </w:num>
  <w:num w:numId="5" w16cid:durableId="1208102280">
    <w:abstractNumId w:val="4"/>
  </w:num>
  <w:num w:numId="6" w16cid:durableId="1057514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2EFC"/>
    <w:rsid w:val="0001473A"/>
    <w:rsid w:val="000506F5"/>
    <w:rsid w:val="00051BAD"/>
    <w:rsid w:val="00055A40"/>
    <w:rsid w:val="000746F0"/>
    <w:rsid w:val="00075795"/>
    <w:rsid w:val="00092D3E"/>
    <w:rsid w:val="000B22BA"/>
    <w:rsid w:val="000B572F"/>
    <w:rsid w:val="000C11CA"/>
    <w:rsid w:val="000D31E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773D"/>
    <w:rsid w:val="00180D2C"/>
    <w:rsid w:val="00184829"/>
    <w:rsid w:val="001948F8"/>
    <w:rsid w:val="0019765F"/>
    <w:rsid w:val="001A48BB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0EB4"/>
    <w:rsid w:val="0023126F"/>
    <w:rsid w:val="0023130D"/>
    <w:rsid w:val="002348E9"/>
    <w:rsid w:val="00253115"/>
    <w:rsid w:val="002559A7"/>
    <w:rsid w:val="00280BC6"/>
    <w:rsid w:val="002A08EF"/>
    <w:rsid w:val="002A3579"/>
    <w:rsid w:val="002B17C8"/>
    <w:rsid w:val="002B18BA"/>
    <w:rsid w:val="002C21B3"/>
    <w:rsid w:val="002D09EF"/>
    <w:rsid w:val="00301C15"/>
    <w:rsid w:val="003025D5"/>
    <w:rsid w:val="00313CCC"/>
    <w:rsid w:val="00314202"/>
    <w:rsid w:val="00315AAC"/>
    <w:rsid w:val="00315E8F"/>
    <w:rsid w:val="003209D0"/>
    <w:rsid w:val="003358CC"/>
    <w:rsid w:val="003403B1"/>
    <w:rsid w:val="00345D53"/>
    <w:rsid w:val="00365F3B"/>
    <w:rsid w:val="003662F4"/>
    <w:rsid w:val="0037444E"/>
    <w:rsid w:val="003805FC"/>
    <w:rsid w:val="003A1EC6"/>
    <w:rsid w:val="003A5672"/>
    <w:rsid w:val="003C1156"/>
    <w:rsid w:val="003F0087"/>
    <w:rsid w:val="003F42C5"/>
    <w:rsid w:val="003F50AB"/>
    <w:rsid w:val="00401E63"/>
    <w:rsid w:val="00413094"/>
    <w:rsid w:val="00420FF2"/>
    <w:rsid w:val="00421AC3"/>
    <w:rsid w:val="00430C6B"/>
    <w:rsid w:val="00443564"/>
    <w:rsid w:val="00447ADC"/>
    <w:rsid w:val="00447DD4"/>
    <w:rsid w:val="0045331A"/>
    <w:rsid w:val="00454BF6"/>
    <w:rsid w:val="00460FEE"/>
    <w:rsid w:val="0046103C"/>
    <w:rsid w:val="00467062"/>
    <w:rsid w:val="00492F1E"/>
    <w:rsid w:val="004976CA"/>
    <w:rsid w:val="004B6D73"/>
    <w:rsid w:val="004C4DA4"/>
    <w:rsid w:val="004C72F7"/>
    <w:rsid w:val="004C7574"/>
    <w:rsid w:val="004F6150"/>
    <w:rsid w:val="00522433"/>
    <w:rsid w:val="00531E5D"/>
    <w:rsid w:val="005373FD"/>
    <w:rsid w:val="00540867"/>
    <w:rsid w:val="00552D7F"/>
    <w:rsid w:val="00556085"/>
    <w:rsid w:val="00562E9C"/>
    <w:rsid w:val="00564FF1"/>
    <w:rsid w:val="00570363"/>
    <w:rsid w:val="00574277"/>
    <w:rsid w:val="00582C05"/>
    <w:rsid w:val="005858CA"/>
    <w:rsid w:val="00592025"/>
    <w:rsid w:val="005950B0"/>
    <w:rsid w:val="005B201C"/>
    <w:rsid w:val="005C66C7"/>
    <w:rsid w:val="005E0BA7"/>
    <w:rsid w:val="005F13F0"/>
    <w:rsid w:val="005F7946"/>
    <w:rsid w:val="006034DE"/>
    <w:rsid w:val="00606BA6"/>
    <w:rsid w:val="00613C68"/>
    <w:rsid w:val="0061698E"/>
    <w:rsid w:val="00623117"/>
    <w:rsid w:val="0063351C"/>
    <w:rsid w:val="00652676"/>
    <w:rsid w:val="0065536A"/>
    <w:rsid w:val="00656904"/>
    <w:rsid w:val="0066690E"/>
    <w:rsid w:val="006922A2"/>
    <w:rsid w:val="00694D8F"/>
    <w:rsid w:val="006A5FAD"/>
    <w:rsid w:val="006C2855"/>
    <w:rsid w:val="006D10B2"/>
    <w:rsid w:val="006D63E8"/>
    <w:rsid w:val="006E097E"/>
    <w:rsid w:val="006E6604"/>
    <w:rsid w:val="00700D78"/>
    <w:rsid w:val="00704E77"/>
    <w:rsid w:val="00706951"/>
    <w:rsid w:val="00736638"/>
    <w:rsid w:val="00740508"/>
    <w:rsid w:val="00740C39"/>
    <w:rsid w:val="00745E3D"/>
    <w:rsid w:val="0075006F"/>
    <w:rsid w:val="00756820"/>
    <w:rsid w:val="00765978"/>
    <w:rsid w:val="0076798C"/>
    <w:rsid w:val="007734B4"/>
    <w:rsid w:val="00794F9B"/>
    <w:rsid w:val="007A5C1B"/>
    <w:rsid w:val="007B3E21"/>
    <w:rsid w:val="007B56A7"/>
    <w:rsid w:val="007C0A97"/>
    <w:rsid w:val="007C50C6"/>
    <w:rsid w:val="007C702F"/>
    <w:rsid w:val="007D7516"/>
    <w:rsid w:val="007E0092"/>
    <w:rsid w:val="00800F39"/>
    <w:rsid w:val="0080794C"/>
    <w:rsid w:val="00813C78"/>
    <w:rsid w:val="00826AD2"/>
    <w:rsid w:val="00881B49"/>
    <w:rsid w:val="008913F7"/>
    <w:rsid w:val="008A5F8D"/>
    <w:rsid w:val="008C7577"/>
    <w:rsid w:val="008D1BBB"/>
    <w:rsid w:val="008D5536"/>
    <w:rsid w:val="008D7CA5"/>
    <w:rsid w:val="00900AF9"/>
    <w:rsid w:val="00904799"/>
    <w:rsid w:val="009075A9"/>
    <w:rsid w:val="00911725"/>
    <w:rsid w:val="009134E7"/>
    <w:rsid w:val="00934404"/>
    <w:rsid w:val="00936AC5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0DEE"/>
    <w:rsid w:val="009C5B21"/>
    <w:rsid w:val="009D0F24"/>
    <w:rsid w:val="009F1919"/>
    <w:rsid w:val="009F7EDC"/>
    <w:rsid w:val="00A002DA"/>
    <w:rsid w:val="00A00939"/>
    <w:rsid w:val="00A047D5"/>
    <w:rsid w:val="00A17573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C56E2"/>
    <w:rsid w:val="00AE1315"/>
    <w:rsid w:val="00AE7039"/>
    <w:rsid w:val="00AF3D90"/>
    <w:rsid w:val="00B02A37"/>
    <w:rsid w:val="00B048C1"/>
    <w:rsid w:val="00B24E55"/>
    <w:rsid w:val="00B26078"/>
    <w:rsid w:val="00B63632"/>
    <w:rsid w:val="00B70816"/>
    <w:rsid w:val="00B74461"/>
    <w:rsid w:val="00B75235"/>
    <w:rsid w:val="00B846C5"/>
    <w:rsid w:val="00B855F4"/>
    <w:rsid w:val="00B96FEA"/>
    <w:rsid w:val="00BA322B"/>
    <w:rsid w:val="00BA3537"/>
    <w:rsid w:val="00BA369D"/>
    <w:rsid w:val="00BA6CB5"/>
    <w:rsid w:val="00BE7230"/>
    <w:rsid w:val="00BF1BF1"/>
    <w:rsid w:val="00BF37EB"/>
    <w:rsid w:val="00BF5273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CE5BFB"/>
    <w:rsid w:val="00D15899"/>
    <w:rsid w:val="00D4020F"/>
    <w:rsid w:val="00D434C7"/>
    <w:rsid w:val="00D44587"/>
    <w:rsid w:val="00D4606D"/>
    <w:rsid w:val="00D47DA7"/>
    <w:rsid w:val="00D74EF5"/>
    <w:rsid w:val="00DB48B3"/>
    <w:rsid w:val="00DB75A7"/>
    <w:rsid w:val="00DC24D3"/>
    <w:rsid w:val="00DC3EC7"/>
    <w:rsid w:val="00DD161D"/>
    <w:rsid w:val="00DE37DC"/>
    <w:rsid w:val="00DE571C"/>
    <w:rsid w:val="00DE5AF0"/>
    <w:rsid w:val="00DF163E"/>
    <w:rsid w:val="00DF7E6D"/>
    <w:rsid w:val="00E007E0"/>
    <w:rsid w:val="00E16384"/>
    <w:rsid w:val="00E16AFE"/>
    <w:rsid w:val="00E3532F"/>
    <w:rsid w:val="00E354FD"/>
    <w:rsid w:val="00E355AD"/>
    <w:rsid w:val="00E43411"/>
    <w:rsid w:val="00E50E10"/>
    <w:rsid w:val="00E53148"/>
    <w:rsid w:val="00E5340A"/>
    <w:rsid w:val="00E71D22"/>
    <w:rsid w:val="00E74B66"/>
    <w:rsid w:val="00E87DD4"/>
    <w:rsid w:val="00E93A57"/>
    <w:rsid w:val="00EA1CB4"/>
    <w:rsid w:val="00EA5DD4"/>
    <w:rsid w:val="00EC0C59"/>
    <w:rsid w:val="00EC4EF1"/>
    <w:rsid w:val="00EC5428"/>
    <w:rsid w:val="00ED12B1"/>
    <w:rsid w:val="00ED7AF9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262C"/>
    <w:rsid w:val="00F37377"/>
    <w:rsid w:val="00F45C67"/>
    <w:rsid w:val="00F473ED"/>
    <w:rsid w:val="00F53D74"/>
    <w:rsid w:val="00F62510"/>
    <w:rsid w:val="00F6777B"/>
    <w:rsid w:val="00F825CC"/>
    <w:rsid w:val="00F962FC"/>
    <w:rsid w:val="00FA439A"/>
    <w:rsid w:val="00FB09A9"/>
    <w:rsid w:val="00FB6F51"/>
    <w:rsid w:val="00FC3196"/>
    <w:rsid w:val="00FC3304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1E62E9BD-091A-4AF1-8CF6-7DCC52AC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255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nrique.reyes@imss.gob.m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vayane.amaro@imss.gob.m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051BF-A019-481A-8ADA-EDB8230F81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Juan Manuel Vieyra Calderon</cp:lastModifiedBy>
  <cp:revision>4</cp:revision>
  <cp:lastPrinted>2023-07-25T17:45:00Z</cp:lastPrinted>
  <dcterms:created xsi:type="dcterms:W3CDTF">2026-04-21T23:45:00Z</dcterms:created>
  <dcterms:modified xsi:type="dcterms:W3CDTF">2026-04-22T00:10:00Z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